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  <w:lang w:eastAsia="en-AU"/>
        </w:rPr>
      </w:pPr>
      <w:r>
        <w:rPr>
          <w:rFonts w:asciiTheme="minorHAnsi" w:eastAsia="Times New Roman" w:hAnsiTheme="minorHAnsi" w:cstheme="minorHAnsi"/>
          <w:b/>
          <w:bCs/>
          <w:noProof/>
          <w:lang w:eastAsia="en-AU"/>
        </w:rPr>
        <w:drawing>
          <wp:inline distT="0" distB="0" distL="0" distR="0">
            <wp:extent cx="4999294" cy="1228550"/>
            <wp:effectExtent l="19050" t="0" r="0" b="0"/>
            <wp:docPr id="3" name="Picture 2" descr="ACY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YD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294" cy="122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  <w:lang w:eastAsia="en-AU"/>
        </w:rPr>
      </w:pPr>
    </w:p>
    <w:p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  <w:lang w:eastAsia="en-AU"/>
        </w:rPr>
      </w:pPr>
      <w:r>
        <w:rPr>
          <w:rFonts w:asciiTheme="minorHAnsi" w:eastAsia="Times New Roman" w:hAnsiTheme="minorHAnsi" w:cstheme="minorHAnsi"/>
          <w:b/>
          <w:bCs/>
          <w:lang w:eastAsia="en-AU"/>
        </w:rPr>
        <w:t>FOR IMMEDIATE RELEASE</w:t>
      </w:r>
    </w:p>
    <w:p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en-AU"/>
        </w:rPr>
      </w:pPr>
    </w:p>
    <w:p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lang w:eastAsia="en-AU"/>
        </w:rPr>
      </w:pPr>
      <w:r>
        <w:rPr>
          <w:rFonts w:asciiTheme="minorHAnsi" w:eastAsia="Times New Roman" w:hAnsiTheme="minorHAnsi" w:cstheme="minorHAnsi"/>
          <w:lang w:eastAsia="en-AU"/>
        </w:rPr>
        <w:br/>
      </w:r>
      <w:r>
        <w:rPr>
          <w:rFonts w:asciiTheme="minorHAnsi" w:eastAsia="Times New Roman" w:hAnsiTheme="minorHAnsi" w:cstheme="minorHAnsi"/>
          <w:b/>
          <w:lang w:eastAsia="en-AU"/>
        </w:rPr>
        <w:t xml:space="preserve">MEDIA RELEASE: </w:t>
      </w:r>
    </w:p>
    <w:p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lang w:eastAsia="en-AU"/>
        </w:rPr>
      </w:pPr>
      <w:r>
        <w:rPr>
          <w:rFonts w:asciiTheme="minorHAnsi" w:hAnsiTheme="minorHAnsi" w:cstheme="minorHAnsi"/>
          <w:b/>
          <w:highlight w:val="white"/>
        </w:rPr>
        <w:t>Applications for the 2014 Australia-China Youth Dialogue (ACYD) are now open</w:t>
      </w:r>
    </w:p>
    <w:p>
      <w:pPr>
        <w:spacing w:before="100" w:beforeAutospacing="1" w:after="100" w:afterAutospacing="1"/>
        <w:rPr>
          <w:rFonts w:asciiTheme="minorHAnsi" w:hAnsiTheme="minorHAnsi" w:cstheme="minorHAnsi"/>
          <w:highlight w:val="white"/>
        </w:rPr>
      </w:pPr>
      <w:r>
        <w:rPr>
          <w:rFonts w:asciiTheme="minorHAnsi" w:eastAsia="Times New Roman" w:hAnsiTheme="minorHAnsi" w:cstheme="minorHAnsi"/>
          <w:lang w:eastAsia="en-AU"/>
        </w:rPr>
        <w:br/>
        <w:t>Australia-China Youth Dialogue (14.07.2014) 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highlight w:val="white"/>
        </w:rPr>
        <w:t xml:space="preserve">The 2014 ACYD seeks inspiring and emerging leaders from a range of industries to participate in this year's </w:t>
      </w:r>
      <w:r>
        <w:rPr>
          <w:rFonts w:asciiTheme="minorHAnsi" w:hAnsiTheme="minorHAnsi" w:cstheme="minorHAnsi"/>
        </w:rPr>
        <w:t>bilateral dialogue, held from 21-24 November in Beijing.</w:t>
      </w:r>
      <w:r>
        <w:rPr>
          <w:rFonts w:asciiTheme="minorHAnsi" w:hAnsiTheme="minorHAnsi" w:cstheme="minorHAnsi"/>
          <w:highlight w:val="white"/>
        </w:rPr>
        <w:t xml:space="preserve"> </w:t>
      </w:r>
    </w:p>
    <w:p>
      <w:pPr>
        <w:autoSpaceDE w:val="0"/>
        <w:autoSpaceDN w:val="0"/>
        <w:adjustRightInd w:val="0"/>
        <w:spacing w:before="100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</w:rPr>
        <w:t>2014 ACYD aims to</w:t>
      </w:r>
      <w:r>
        <w:rPr>
          <w:rFonts w:asciiTheme="minorHAnsi" w:hAnsiTheme="minorHAnsi" w:cstheme="minorHAnsi"/>
          <w:highlight w:val="white"/>
        </w:rPr>
        <w:t xml:space="preserve"> promote sophisticated cross-cultural understanding between emerging Australian and Chinese leaders by:</w:t>
      </w:r>
    </w:p>
    <w:p>
      <w:pPr>
        <w:autoSpaceDE w:val="0"/>
        <w:autoSpaceDN w:val="0"/>
        <w:adjustRightInd w:val="0"/>
        <w:spacing w:before="100"/>
        <w:rPr>
          <w:rFonts w:asciiTheme="minorHAnsi" w:hAnsiTheme="minorHAnsi" w:cstheme="minorHAnsi"/>
          <w:highlight w:val="white"/>
        </w:rPr>
      </w:pPr>
    </w:p>
    <w:p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lang w:val="en-US" w:eastAsia="en-AU"/>
        </w:rPr>
      </w:pPr>
      <w:r>
        <w:rPr>
          <w:rFonts w:asciiTheme="minorHAnsi" w:eastAsia="Times New Roman" w:hAnsiTheme="minorHAnsi" w:cstheme="minorHAnsi"/>
          <w:lang w:val="en-US" w:eastAsia="en-AU"/>
        </w:rPr>
        <w:t>Facilitating an understanding of Chinese and Australian culture and society;</w:t>
      </w:r>
    </w:p>
    <w:p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lang w:val="en-US" w:eastAsia="en-AU"/>
        </w:rPr>
      </w:pPr>
      <w:r>
        <w:rPr>
          <w:rFonts w:asciiTheme="minorHAnsi" w:eastAsia="Times New Roman" w:hAnsiTheme="minorHAnsi" w:cstheme="minorHAnsi"/>
          <w:lang w:val="en-US" w:eastAsia="en-AU"/>
        </w:rPr>
        <w:t>Encouraging promising talented to take an active interest in Australia-China relations;</w:t>
      </w:r>
    </w:p>
    <w:p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lang w:val="en-US" w:eastAsia="en-AU"/>
        </w:rPr>
      </w:pPr>
      <w:r>
        <w:rPr>
          <w:rFonts w:asciiTheme="minorHAnsi" w:eastAsia="Times New Roman" w:hAnsiTheme="minorHAnsi" w:cstheme="minorHAnsi"/>
          <w:lang w:val="en-US" w:eastAsia="en-AU"/>
        </w:rPr>
        <w:t>Assembling Australian and Chinese emerging leaders from various sectors to create long-term, mutually beneficial relationships; and</w:t>
      </w:r>
    </w:p>
    <w:p>
      <w:pPr>
        <w:autoSpaceDE w:val="0"/>
        <w:autoSpaceDN w:val="0"/>
        <w:adjustRightInd w:val="0"/>
        <w:spacing w:before="100"/>
        <w:rPr>
          <w:rFonts w:asciiTheme="minorHAnsi" w:hAnsiTheme="minorHAnsi" w:cstheme="minorHAnsi"/>
        </w:rPr>
      </w:pPr>
    </w:p>
    <w:p>
      <w:pPr>
        <w:autoSpaceDE w:val="0"/>
        <w:autoSpaceDN w:val="0"/>
        <w:adjustRightInd w:val="0"/>
        <w:spacing w:before="100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 xml:space="preserve">In May this year, the Hon. Warwick Smith AM, Chair Australia-China Council said in his keynote address to the Australia in China’s Century Conference that ACYD has become </w:t>
      </w:r>
      <w:r>
        <w:rPr>
          <w:rFonts w:asciiTheme="minorHAnsi" w:hAnsiTheme="minorHAnsi" w:cstheme="minorHAnsi"/>
          <w:i/>
          <w:lang w:val="en-US"/>
        </w:rPr>
        <w:t>'a premier event on the bilateral calendar'.</w:t>
      </w:r>
    </w:p>
    <w:p>
      <w:pPr>
        <w:autoSpaceDE w:val="0"/>
        <w:autoSpaceDN w:val="0"/>
        <w:adjustRightInd w:val="0"/>
        <w:spacing w:before="100"/>
        <w:rPr>
          <w:rFonts w:asciiTheme="minorHAnsi" w:hAnsiTheme="minorHAnsi" w:cstheme="minorHAnsi"/>
          <w:i/>
          <w:lang w:val="en-US"/>
        </w:rPr>
      </w:pPr>
    </w:p>
    <w:p>
      <w:pPr>
        <w:autoSpaceDE w:val="0"/>
        <w:autoSpaceDN w:val="0"/>
        <w:adjustRightInd w:val="0"/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white"/>
        </w:rPr>
        <w:t xml:space="preserve"> </w:t>
      </w:r>
      <w:r>
        <w:rPr>
          <w:rFonts w:asciiTheme="minorHAnsi" w:hAnsiTheme="minorHAnsi" w:cstheme="minorHAnsi"/>
          <w:color w:val="000000"/>
        </w:rPr>
        <w:t>2014 ACYD will welcome a diverse range of experts who have a unique perspective on the Australia-China relationship, including the following confirmed speakers:</w:t>
      </w:r>
    </w:p>
    <w:p>
      <w:pPr>
        <w:spacing w:before="100"/>
        <w:rPr>
          <w:rFonts w:asciiTheme="minorHAnsi" w:hAnsiTheme="minorHAnsi" w:cstheme="minorHAnsi"/>
        </w:rPr>
      </w:pPr>
    </w:p>
    <w:p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Frances Adamson, Australian Ambassador to China</w:t>
      </w:r>
    </w:p>
    <w:p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David Walker, BHP Billiton Chair of Australian Studies at Peking University</w:t>
      </w:r>
    </w:p>
    <w:p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Changhua Wu, Greater China Director, The Climate Group</w:t>
      </w:r>
    </w:p>
    <w:p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Alexandra Phelan, Adjunct Professor in Public Health Law and Ethics, Georgetown University</w:t>
      </w:r>
    </w:p>
    <w:p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Jane Perlez, China Diplomatic Correspondent, The New York Times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Founder and Chairman Henry Makeham said "</w:t>
      </w:r>
      <w:r>
        <w:rPr>
          <w:rFonts w:asciiTheme="minorHAnsi" w:hAnsiTheme="minorHAnsi" w:cstheme="minorHAnsi"/>
          <w:color w:val="000000"/>
          <w:lang w:val="en-US"/>
        </w:rPr>
        <w:t>Held in either Australia or China over 4 days each year, the ACYD builds out a high impact concentration of future leaders across a range of industries and sectors (public and private) who are connected at an early stage in their careers, relatively free of institutional constraints so as to promote forthright, long-term exchange.</w:t>
      </w:r>
      <w:r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</w:rPr>
        <w:lastRenderedPageBreak/>
        <w:t>network produced from the ACYD and its positive implications for a well networked Australia-China relationship, will be unparalleled."</w:t>
      </w:r>
    </w:p>
    <w:p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en-AU"/>
        </w:rPr>
      </w:pPr>
    </w:p>
    <w:p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en-AU"/>
        </w:rPr>
      </w:pPr>
      <w:r>
        <w:rPr>
          <w:rFonts w:asciiTheme="minorHAnsi" w:eastAsia="Times New Roman" w:hAnsiTheme="minorHAnsi" w:cstheme="minorHAnsi"/>
          <w:lang w:eastAsia="en-AU"/>
        </w:rPr>
        <w:t>- Ends-</w:t>
      </w:r>
    </w:p>
    <w:p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>
        <w:tc>
          <w:tcPr>
            <w:tcW w:w="4785" w:type="dxa"/>
          </w:tcPr>
          <w:p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color w:val="FF0000"/>
                <w:u w:val="single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color w:val="FF0000"/>
                <w:u w:val="single"/>
                <w:lang w:eastAsia="en-AU"/>
              </w:rPr>
              <w:t>Media Contact</w:t>
            </w:r>
          </w:p>
          <w:p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lang w:eastAsia="en-AU"/>
              </w:rPr>
              <w:t>Olivia Bowden</w:t>
            </w:r>
          </w:p>
          <w:p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lang w:eastAsia="en-AU"/>
              </w:rPr>
              <w:t>Communications Manager</w:t>
            </w:r>
          </w:p>
          <w:p>
            <w:pPr>
              <w:spacing w:before="100" w:beforeAutospacing="1" w:after="100" w:afterAutospacing="1"/>
            </w:pPr>
            <w:hyperlink r:id="rId8" w:history="1">
              <w:r>
                <w:rPr>
                  <w:rStyle w:val="Hyperlink"/>
                  <w:rFonts w:asciiTheme="minorHAnsi" w:hAnsiTheme="minorHAnsi" w:cstheme="minorHAnsi"/>
                  <w:lang w:val="en-US"/>
                </w:rPr>
                <w:t>olivia.bowden@acyd.org.au</w:t>
              </w:r>
            </w:hyperlink>
          </w:p>
        </w:tc>
        <w:tc>
          <w:tcPr>
            <w:tcW w:w="4785" w:type="dxa"/>
          </w:tcPr>
          <w:p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color w:val="FF0000"/>
                <w:lang w:eastAsia="en-AU"/>
              </w:rPr>
            </w:pPr>
          </w:p>
        </w:tc>
      </w:tr>
    </w:tbl>
    <w:p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en-AU"/>
        </w:rPr>
      </w:pPr>
    </w:p>
    <w:p>
      <w:pPr>
        <w:spacing w:before="100" w:beforeAutospacing="1" w:after="100" w:afterAutospacing="1"/>
        <w:rPr>
          <w:rFonts w:asciiTheme="minorHAnsi" w:hAnsiTheme="minorHAnsi" w:cstheme="minorHAnsi"/>
          <w:b/>
          <w:color w:val="FF0000"/>
          <w:u w:val="single"/>
        </w:rPr>
      </w:pPr>
      <w:r>
        <w:rPr>
          <w:b/>
          <w:color w:val="FF0000"/>
          <w:u w:val="single"/>
        </w:rPr>
        <w:t>Social Media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>
        <w:tc>
          <w:tcPr>
            <w:tcW w:w="4785" w:type="dxa"/>
          </w:tcPr>
          <w:p>
            <w:pPr>
              <w:spacing w:before="100" w:beforeAutospacing="1" w:after="100" w:afterAutospacing="1" w:line="360" w:lineRule="auto"/>
              <w:rPr>
                <w:rFonts w:ascii="Verdana" w:hAnsi="Verdana" w:cs="Calibri"/>
                <w:sz w:val="22"/>
                <w:szCs w:val="22"/>
                <w:lang w:val="en-US"/>
              </w:rPr>
            </w:pPr>
            <w:hyperlink r:id="rId9" w:history="1">
              <w:r>
                <w:rPr>
                  <w:rStyle w:val="Hyperlink"/>
                  <w:rFonts w:ascii="Verdana" w:hAnsi="Verdana" w:cs="Arial"/>
                  <w:color w:val="auto"/>
                  <w:sz w:val="22"/>
                  <w:szCs w:val="22"/>
                  <w:lang w:val="en-US"/>
                </w:rPr>
                <w:t>www.acyd.org.au</w:t>
              </w:r>
            </w:hyperlink>
          </w:p>
        </w:tc>
      </w:tr>
      <w:tr>
        <w:tc>
          <w:tcPr>
            <w:tcW w:w="4785" w:type="dxa"/>
          </w:tcPr>
          <w:p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@ACYDialogue</w:t>
            </w:r>
          </w:p>
        </w:tc>
      </w:tr>
      <w:tr>
        <w:tc>
          <w:tcPr>
            <w:tcW w:w="4785" w:type="dxa"/>
          </w:tcPr>
          <w:p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  <w:hyperlink r:id="rId10" w:history="1">
              <w:r>
                <w:rPr>
                  <w:rStyle w:val="Hyperlink"/>
                  <w:rFonts w:ascii="Verdana" w:eastAsia="PMingLiU" w:hAnsi="Verdana" w:cs="Arial"/>
                  <w:color w:val="auto"/>
                  <w:sz w:val="22"/>
                  <w:szCs w:val="22"/>
                  <w:lang w:val="en-US"/>
                </w:rPr>
                <w:t>Weibo</w:t>
              </w:r>
              <w:r>
                <w:rPr>
                  <w:rStyle w:val="Hyperlink"/>
                  <w:rFonts w:ascii="Verdana" w:eastAsia="PMingLiU" w:hAnsi="Arial" w:cs="Arial"/>
                  <w:color w:val="auto"/>
                  <w:sz w:val="22"/>
                  <w:szCs w:val="22"/>
                  <w:lang w:val="en-US" w:eastAsia="zh-CN"/>
                </w:rPr>
                <w:t>：</w:t>
              </w:r>
              <w:r>
                <w:rPr>
                  <w:rStyle w:val="Hyperlink"/>
                  <w:rFonts w:ascii="Verdana" w:eastAsia="PMingLiU" w:hAnsi="Verdana" w:cs="Arial"/>
                  <w:color w:val="auto"/>
                  <w:sz w:val="22"/>
                  <w:szCs w:val="22"/>
                  <w:lang w:val="en-US"/>
                </w:rPr>
                <w:t>ACYD</w:t>
              </w:r>
              <w:r>
                <w:rPr>
                  <w:rStyle w:val="Hyperlink"/>
                  <w:rFonts w:ascii="Verdana" w:eastAsia="PMingLiU" w:hAnsi="Arial" w:cs="Arial"/>
                  <w:color w:val="auto"/>
                  <w:sz w:val="22"/>
                  <w:szCs w:val="22"/>
                  <w:lang w:val="en-US" w:eastAsia="zh-CN"/>
                </w:rPr>
                <w:t>中澳青年对话</w:t>
              </w:r>
            </w:hyperlink>
          </w:p>
        </w:tc>
      </w:tr>
      <w:tr>
        <w:tc>
          <w:tcPr>
            <w:tcW w:w="4785" w:type="dxa"/>
          </w:tcPr>
          <w:p>
            <w:pPr>
              <w:spacing w:after="240" w:line="360" w:lineRule="auto"/>
              <w:rPr>
                <w:rFonts w:eastAsia="Times New Roman"/>
              </w:rPr>
            </w:pPr>
            <w:hyperlink r:id="rId11" w:history="1">
              <w:r>
                <w:rPr>
                  <w:rStyle w:val="Hyperlink"/>
                  <w:rFonts w:ascii="Verdana" w:eastAsia="PMingLiU" w:hAnsi="Verdana" w:cs="Calibri"/>
                  <w:color w:val="auto"/>
                  <w:sz w:val="22"/>
                  <w:szCs w:val="22"/>
                  <w:lang w:val="en-US"/>
                </w:rPr>
                <w:t>Linkedin: ACYD Alumni Group</w:t>
              </w:r>
            </w:hyperlink>
          </w:p>
        </w:tc>
      </w:tr>
    </w:tbl>
    <w:p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en-AU"/>
        </w:rPr>
        <w:br/>
      </w:r>
    </w:p>
    <w:p>
      <w:pPr>
        <w:rPr>
          <w:rFonts w:asciiTheme="minorHAnsi" w:hAnsiTheme="minorHAnsi" w:cstheme="minorHAnsi"/>
        </w:rPr>
      </w:pPr>
      <w:bookmarkStart w:id="0" w:name="_GoBack"/>
      <w:bookmarkEnd w:id="0"/>
    </w:p>
    <w:p>
      <w:pPr>
        <w:rPr>
          <w:rFonts w:asciiTheme="minorHAnsi" w:hAnsiTheme="minorHAnsi" w:cstheme="minorHAnsi"/>
        </w:rPr>
      </w:pPr>
    </w:p>
    <w:sectPr>
      <w:headerReference w:type="default" r:id="rId12"/>
      <w:footerReference w:type="default" r:id="rId13"/>
      <w:pgSz w:w="11906" w:h="16838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tabs>
        <w:tab w:val="clear" w:pos="4513"/>
        <w:tab w:val="clear" w:pos="9026"/>
        <w:tab w:val="center" w:pos="4678"/>
        <w:tab w:val="right" w:pos="935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jc w:val="center"/>
    </w:pPr>
    <w:fldSimple w:instr=" PAGE  \* Arabic  \* MERGEFORMAT ">
      <w:r>
        <w:rPr>
          <w:noProof/>
        </w:rPr>
        <w:t>2</w:t>
      </w:r>
    </w:fldSimple>
  </w:p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1" type="#_x0000_t75" style="width:3in;height:3in" o:bullet="t"/>
    </w:pict>
  </w:numPicBullet>
  <w:numPicBullet w:numPicBulletId="1">
    <w:pict>
      <v:shape id="_x0000_i1392" type="#_x0000_t75" style="width:3in;height:3in" o:bullet="t"/>
    </w:pict>
  </w:numPicBullet>
  <w:numPicBullet w:numPicBulletId="2">
    <w:pict>
      <v:shape id="_x0000_i1393" type="#_x0000_t75" style="width:3in;height:3in" o:bullet="t"/>
    </w:pict>
  </w:numPicBullet>
  <w:abstractNum w:abstractNumId="0">
    <w:nsid w:val="030D493A"/>
    <w:multiLevelType w:val="singleLevel"/>
    <w:tmpl w:val="8CC29B5E"/>
    <w:lvl w:ilvl="0">
      <w:start w:val="1"/>
      <w:numFmt w:val="bullet"/>
      <w:lvlText w:val="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1">
    <w:nsid w:val="0B8801B0"/>
    <w:multiLevelType w:val="multilevel"/>
    <w:tmpl w:val="D44857B4"/>
    <w:styleLink w:val="MENumber"/>
    <w:lvl w:ilvl="0">
      <w:start w:val="1"/>
      <w:numFmt w:val="decimal"/>
      <w:pStyle w:val="MENumber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pStyle w:val="MENumber2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lowerRoman"/>
      <w:pStyle w:val="MENumber3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Letter"/>
      <w:pStyle w:val="MENumber4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pStyle w:val="MENumber5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decimal"/>
      <w:pStyle w:val="MENumber6"/>
      <w:lvlText w:val="(%6)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2">
    <w:nsid w:val="0CA26562"/>
    <w:multiLevelType w:val="multilevel"/>
    <w:tmpl w:val="FEE40950"/>
    <w:styleLink w:val="MENoIndent"/>
    <w:lvl w:ilvl="0">
      <w:start w:val="1"/>
      <w:numFmt w:val="decimal"/>
      <w:pStyle w:val="MENoInden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NoInden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MENoIndent3"/>
      <w:suff w:val="space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pStyle w:val="MENoIndent4"/>
      <w:suff w:val="space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pStyle w:val="MENoIndent5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pStyle w:val="MENoIndent6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855B14"/>
    <w:multiLevelType w:val="multilevel"/>
    <w:tmpl w:val="8654E738"/>
    <w:lvl w:ilvl="0">
      <w:start w:val="1"/>
      <w:numFmt w:val="lowerLetter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4">
    <w:nsid w:val="1A0556FC"/>
    <w:multiLevelType w:val="multilevel"/>
    <w:tmpl w:val="646027BC"/>
    <w:styleLink w:val="Legal"/>
    <w:lvl w:ilvl="0">
      <w:start w:val="1"/>
      <w:numFmt w:val="decimal"/>
      <w:pStyle w:val="Legal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Lega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egal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Legal4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Legal5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pStyle w:val="Legal6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680"/>
      </w:pPr>
      <w:rPr>
        <w:rFonts w:hint="default"/>
      </w:rPr>
    </w:lvl>
  </w:abstractNum>
  <w:abstractNum w:abstractNumId="5">
    <w:nsid w:val="1A834693"/>
    <w:multiLevelType w:val="multilevel"/>
    <w:tmpl w:val="9D0074F2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6">
    <w:nsid w:val="27343FCC"/>
    <w:multiLevelType w:val="multilevel"/>
    <w:tmpl w:val="6ABAC7A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EB48A0"/>
    <w:multiLevelType w:val="multilevel"/>
    <w:tmpl w:val="266EC3B8"/>
    <w:lvl w:ilvl="0">
      <w:start w:val="1"/>
      <w:numFmt w:val="lowerLetter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8">
    <w:nsid w:val="32411E5C"/>
    <w:multiLevelType w:val="multilevel"/>
    <w:tmpl w:val="8A2E814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9EB3E05"/>
    <w:multiLevelType w:val="multilevel"/>
    <w:tmpl w:val="A366F262"/>
    <w:styleLink w:val="MEBasic"/>
    <w:lvl w:ilvl="0">
      <w:start w:val="1"/>
      <w:numFmt w:val="lowerLetter"/>
      <w:pStyle w:val="MEBasic1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pStyle w:val="MEBasic2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pStyle w:val="MEBasic3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pStyle w:val="MEBasic4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decimal"/>
      <w:pStyle w:val="MEBasic5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10">
    <w:nsid w:val="433A5971"/>
    <w:multiLevelType w:val="multilevel"/>
    <w:tmpl w:val="E9C49D4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42E4B0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7170DB6"/>
    <w:multiLevelType w:val="multilevel"/>
    <w:tmpl w:val="8A2E814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B5E5CD5"/>
    <w:multiLevelType w:val="multilevel"/>
    <w:tmpl w:val="D44857B4"/>
    <w:numStyleLink w:val="MENumber"/>
  </w:abstractNum>
  <w:abstractNum w:abstractNumId="14">
    <w:nsid w:val="6422433D"/>
    <w:multiLevelType w:val="multilevel"/>
    <w:tmpl w:val="FEC0D20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041"/>
        </w:tabs>
        <w:ind w:left="2722" w:hanging="68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72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69FD6161"/>
    <w:multiLevelType w:val="singleLevel"/>
    <w:tmpl w:val="2D3C9B4A"/>
    <w:lvl w:ilvl="0">
      <w:start w:val="1"/>
      <w:numFmt w:val="bullet"/>
      <w:lvlText w:val="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16">
    <w:nsid w:val="6D022323"/>
    <w:multiLevelType w:val="multilevel"/>
    <w:tmpl w:val="561284E8"/>
    <w:styleLink w:val="MELegal"/>
    <w:lvl w:ilvl="0">
      <w:start w:val="1"/>
      <w:numFmt w:val="decimal"/>
      <w:pStyle w:val="MELegal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pStyle w:val="MELegal3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pStyle w:val="MELegal4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041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272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6"/>
        </w:tabs>
        <w:ind w:left="0" w:firstLine="0"/>
      </w:pPr>
      <w:rPr>
        <w:rFonts w:hint="default"/>
      </w:rPr>
    </w:lvl>
  </w:abstractNum>
  <w:abstractNum w:abstractNumId="17">
    <w:nsid w:val="749C6109"/>
    <w:multiLevelType w:val="multilevel"/>
    <w:tmpl w:val="FEC0D20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041"/>
        </w:tabs>
        <w:ind w:left="2722" w:hanging="68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72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5CD03C4"/>
    <w:multiLevelType w:val="multilevel"/>
    <w:tmpl w:val="266EC3B8"/>
    <w:lvl w:ilvl="0">
      <w:start w:val="1"/>
      <w:numFmt w:val="lowerLetter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1"/>
  </w:num>
  <w:num w:numId="5">
    <w:abstractNumId w:val="7"/>
  </w:num>
  <w:num w:numId="6">
    <w:abstractNumId w:val="18"/>
  </w:num>
  <w:num w:numId="7">
    <w:abstractNumId w:val="8"/>
  </w:num>
  <w:num w:numId="8">
    <w:abstractNumId w:val="12"/>
  </w:num>
  <w:num w:numId="9">
    <w:abstractNumId w:val="10"/>
  </w:num>
  <w:num w:numId="10">
    <w:abstractNumId w:val="5"/>
  </w:num>
  <w:num w:numId="11">
    <w:abstractNumId w:val="17"/>
  </w:num>
  <w:num w:numId="12">
    <w:abstractNumId w:val="16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  <w:num w:numId="17">
    <w:abstractNumId w:val="13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1021"/>
  <w:defaultTabStop w:val="6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(W1)" w:eastAsiaTheme="minorHAnsi" w:hAnsi="Times New (W1)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Legal1">
    <w:name w:val="ME Legal 1"/>
    <w:basedOn w:val="Normal"/>
    <w:qFormat/>
    <w:pPr>
      <w:numPr>
        <w:numId w:val="12"/>
      </w:numPr>
      <w:spacing w:after="240"/>
      <w:outlineLvl w:val="0"/>
    </w:pPr>
  </w:style>
  <w:style w:type="paragraph" w:customStyle="1" w:styleId="MELegal2">
    <w:name w:val="ME Legal 2"/>
    <w:basedOn w:val="Normal"/>
    <w:qFormat/>
    <w:pPr>
      <w:numPr>
        <w:ilvl w:val="1"/>
        <w:numId w:val="12"/>
      </w:numPr>
      <w:spacing w:after="240"/>
      <w:outlineLvl w:val="1"/>
    </w:pPr>
  </w:style>
  <w:style w:type="paragraph" w:customStyle="1" w:styleId="MELegal3">
    <w:name w:val="ME Legal 3"/>
    <w:basedOn w:val="Normal"/>
    <w:qFormat/>
    <w:pPr>
      <w:numPr>
        <w:ilvl w:val="2"/>
        <w:numId w:val="12"/>
      </w:numPr>
      <w:spacing w:after="240"/>
      <w:outlineLvl w:val="2"/>
    </w:pPr>
  </w:style>
  <w:style w:type="paragraph" w:customStyle="1" w:styleId="MELegal4">
    <w:name w:val="ME Legal 4"/>
    <w:basedOn w:val="Normal"/>
    <w:qFormat/>
    <w:pPr>
      <w:numPr>
        <w:ilvl w:val="3"/>
        <w:numId w:val="12"/>
      </w:numPr>
      <w:spacing w:after="240"/>
      <w:outlineLvl w:val="3"/>
    </w:pPr>
  </w:style>
  <w:style w:type="paragraph" w:customStyle="1" w:styleId="MELegal5">
    <w:name w:val="ME Legal 5"/>
    <w:basedOn w:val="Normal"/>
    <w:qFormat/>
    <w:pPr>
      <w:numPr>
        <w:ilvl w:val="4"/>
        <w:numId w:val="12"/>
      </w:numPr>
      <w:spacing w:after="240"/>
      <w:outlineLvl w:val="4"/>
    </w:pPr>
  </w:style>
  <w:style w:type="paragraph" w:customStyle="1" w:styleId="MELegal6">
    <w:name w:val="ME Legal 6"/>
    <w:basedOn w:val="Normal"/>
    <w:qFormat/>
    <w:pPr>
      <w:numPr>
        <w:ilvl w:val="5"/>
        <w:numId w:val="12"/>
      </w:numPr>
      <w:spacing w:after="240"/>
      <w:outlineLvl w:val="5"/>
    </w:pPr>
  </w:style>
  <w:style w:type="paragraph" w:customStyle="1" w:styleId="MEBasic1">
    <w:name w:val="ME Basic 1"/>
    <w:basedOn w:val="Normal"/>
    <w:uiPriority w:val="1"/>
    <w:qFormat/>
    <w:pPr>
      <w:numPr>
        <w:numId w:val="13"/>
      </w:numPr>
      <w:spacing w:after="240"/>
      <w:outlineLvl w:val="0"/>
    </w:pPr>
  </w:style>
  <w:style w:type="paragraph" w:customStyle="1" w:styleId="METitle1">
    <w:name w:val="ME Title 1"/>
    <w:basedOn w:val="Normal"/>
    <w:next w:val="Normal"/>
    <w:uiPriority w:val="2"/>
    <w:qFormat/>
    <w:pPr>
      <w:keepNext/>
    </w:pPr>
    <w:rPr>
      <w:rFonts w:ascii="Arial" w:hAnsi="Arial"/>
      <w:b/>
    </w:rPr>
  </w:style>
  <w:style w:type="paragraph" w:customStyle="1" w:styleId="METitle2">
    <w:name w:val="ME Title 2"/>
    <w:basedOn w:val="Normal"/>
    <w:next w:val="Normal"/>
    <w:uiPriority w:val="2"/>
    <w:qFormat/>
    <w:pPr>
      <w:keepNext/>
    </w:pPr>
    <w:rPr>
      <w:rFonts w:ascii="Arial" w:hAnsi="Arial"/>
      <w:b/>
      <w:sz w:val="22"/>
    </w:rPr>
  </w:style>
  <w:style w:type="paragraph" w:customStyle="1" w:styleId="METitle3">
    <w:name w:val="ME Title 3"/>
    <w:basedOn w:val="Normal"/>
    <w:next w:val="Normal"/>
    <w:uiPriority w:val="2"/>
    <w:qFormat/>
    <w:pPr>
      <w:keepNext/>
    </w:pPr>
    <w:rPr>
      <w:rFonts w:ascii="Arial" w:hAnsi="Arial"/>
      <w:b/>
      <w:i/>
      <w:sz w:val="22"/>
    </w:rPr>
  </w:style>
  <w:style w:type="paragraph" w:customStyle="1" w:styleId="MEBasic2">
    <w:name w:val="ME Basic 2"/>
    <w:basedOn w:val="Normal"/>
    <w:uiPriority w:val="1"/>
    <w:qFormat/>
    <w:pPr>
      <w:numPr>
        <w:ilvl w:val="1"/>
        <w:numId w:val="13"/>
      </w:numPr>
      <w:spacing w:after="240"/>
      <w:outlineLvl w:val="1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78"/>
        <w:tab w:val="right" w:pos="935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unhideWhenUsed/>
    <w:qFormat/>
    <w:pPr>
      <w:ind w:left="720"/>
    </w:pPr>
  </w:style>
  <w:style w:type="paragraph" w:customStyle="1" w:styleId="MEChapterheading">
    <w:name w:val="ME Chapter heading"/>
    <w:basedOn w:val="Normal"/>
    <w:next w:val="Normal"/>
    <w:uiPriority w:val="6"/>
    <w:qFormat/>
    <w:pPr>
      <w:pBdr>
        <w:bottom w:val="single" w:sz="4" w:space="1" w:color="auto"/>
      </w:pBdr>
      <w:spacing w:before="140" w:after="480" w:line="480" w:lineRule="exact"/>
      <w:outlineLvl w:val="0"/>
    </w:pPr>
    <w:rPr>
      <w:rFonts w:ascii="Arial" w:eastAsia="Times New Roman" w:hAnsi="Arial" w:cs="Angsana New"/>
      <w:spacing w:val="-10"/>
      <w:w w:val="95"/>
      <w:sz w:val="48"/>
      <w:szCs w:val="48"/>
      <w:lang w:eastAsia="zh-CN" w:bidi="th-TH"/>
    </w:rPr>
  </w:style>
  <w:style w:type="paragraph" w:customStyle="1" w:styleId="MESubheading">
    <w:name w:val="ME Sub heading"/>
    <w:basedOn w:val="Normal"/>
    <w:next w:val="Normal"/>
    <w:uiPriority w:val="6"/>
    <w:qFormat/>
    <w:pPr>
      <w:spacing w:before="200" w:after="200" w:line="400" w:lineRule="exact"/>
    </w:pPr>
    <w:rPr>
      <w:rFonts w:ascii="Arial" w:eastAsia="Times New Roman" w:hAnsi="Arial" w:cs="Angsana New"/>
      <w:spacing w:val="-10"/>
      <w:w w:val="95"/>
      <w:sz w:val="40"/>
      <w:szCs w:val="40"/>
      <w:lang w:eastAsia="zh-CN" w:bidi="th-TH"/>
    </w:rPr>
  </w:style>
  <w:style w:type="paragraph" w:customStyle="1" w:styleId="MEBasic3">
    <w:name w:val="ME Basic 3"/>
    <w:basedOn w:val="Normal"/>
    <w:uiPriority w:val="1"/>
    <w:qFormat/>
    <w:pPr>
      <w:numPr>
        <w:ilvl w:val="2"/>
        <w:numId w:val="13"/>
      </w:numPr>
      <w:spacing w:after="240"/>
      <w:outlineLvl w:val="2"/>
    </w:pPr>
  </w:style>
  <w:style w:type="paragraph" w:customStyle="1" w:styleId="MEBasic4">
    <w:name w:val="ME Basic 4"/>
    <w:basedOn w:val="Normal"/>
    <w:uiPriority w:val="1"/>
    <w:qFormat/>
    <w:pPr>
      <w:numPr>
        <w:ilvl w:val="3"/>
        <w:numId w:val="13"/>
      </w:numPr>
      <w:spacing w:after="240"/>
      <w:outlineLvl w:val="3"/>
    </w:pPr>
  </w:style>
  <w:style w:type="paragraph" w:customStyle="1" w:styleId="MEBasic5">
    <w:name w:val="ME Basic 5"/>
    <w:basedOn w:val="Normal"/>
    <w:uiPriority w:val="1"/>
    <w:qFormat/>
    <w:pPr>
      <w:numPr>
        <w:ilvl w:val="4"/>
        <w:numId w:val="13"/>
      </w:numPr>
      <w:spacing w:after="240"/>
      <w:outlineLvl w:val="4"/>
    </w:pPr>
  </w:style>
  <w:style w:type="paragraph" w:customStyle="1" w:styleId="MENoIndent1">
    <w:name w:val="ME NoIndent 1"/>
    <w:basedOn w:val="Normal"/>
    <w:uiPriority w:val="3"/>
    <w:qFormat/>
    <w:pPr>
      <w:numPr>
        <w:numId w:val="14"/>
      </w:numPr>
      <w:outlineLvl w:val="0"/>
    </w:pPr>
  </w:style>
  <w:style w:type="paragraph" w:customStyle="1" w:styleId="MENoIndent2">
    <w:name w:val="ME NoIndent 2"/>
    <w:basedOn w:val="Normal"/>
    <w:uiPriority w:val="3"/>
    <w:qFormat/>
    <w:pPr>
      <w:numPr>
        <w:ilvl w:val="1"/>
        <w:numId w:val="14"/>
      </w:numPr>
      <w:outlineLvl w:val="1"/>
    </w:pPr>
  </w:style>
  <w:style w:type="paragraph" w:customStyle="1" w:styleId="MENoIndent3">
    <w:name w:val="ME NoIndent 3"/>
    <w:basedOn w:val="Normal"/>
    <w:uiPriority w:val="3"/>
    <w:qFormat/>
    <w:pPr>
      <w:numPr>
        <w:ilvl w:val="2"/>
        <w:numId w:val="14"/>
      </w:numPr>
      <w:outlineLvl w:val="2"/>
    </w:pPr>
  </w:style>
  <w:style w:type="paragraph" w:customStyle="1" w:styleId="MENoIndent4">
    <w:name w:val="ME NoIndent 4"/>
    <w:basedOn w:val="Normal"/>
    <w:uiPriority w:val="3"/>
    <w:qFormat/>
    <w:pPr>
      <w:numPr>
        <w:ilvl w:val="3"/>
        <w:numId w:val="14"/>
      </w:numPr>
      <w:outlineLvl w:val="3"/>
    </w:pPr>
  </w:style>
  <w:style w:type="paragraph" w:customStyle="1" w:styleId="MENoIndent5">
    <w:name w:val="ME NoIndent 5"/>
    <w:basedOn w:val="Normal"/>
    <w:uiPriority w:val="3"/>
    <w:qFormat/>
    <w:pPr>
      <w:numPr>
        <w:ilvl w:val="4"/>
        <w:numId w:val="14"/>
      </w:numPr>
      <w:outlineLvl w:val="4"/>
    </w:pPr>
  </w:style>
  <w:style w:type="paragraph" w:customStyle="1" w:styleId="MENoIndent6">
    <w:name w:val="ME NoIndent 6"/>
    <w:basedOn w:val="Normal"/>
    <w:uiPriority w:val="3"/>
    <w:qFormat/>
    <w:pPr>
      <w:numPr>
        <w:ilvl w:val="5"/>
        <w:numId w:val="14"/>
      </w:numPr>
      <w:outlineLvl w:val="5"/>
    </w:pPr>
  </w:style>
  <w:style w:type="paragraph" w:customStyle="1" w:styleId="MENumber1">
    <w:name w:val="ME Number 1"/>
    <w:basedOn w:val="Normal"/>
    <w:uiPriority w:val="3"/>
    <w:qFormat/>
    <w:pPr>
      <w:numPr>
        <w:numId w:val="17"/>
      </w:numPr>
      <w:spacing w:after="240"/>
      <w:outlineLvl w:val="0"/>
    </w:pPr>
  </w:style>
  <w:style w:type="paragraph" w:customStyle="1" w:styleId="MENumber2">
    <w:name w:val="ME Number 2"/>
    <w:basedOn w:val="Normal"/>
    <w:uiPriority w:val="3"/>
    <w:qFormat/>
    <w:pPr>
      <w:numPr>
        <w:ilvl w:val="1"/>
        <w:numId w:val="17"/>
      </w:numPr>
      <w:spacing w:after="240"/>
      <w:outlineLvl w:val="1"/>
    </w:pPr>
  </w:style>
  <w:style w:type="paragraph" w:customStyle="1" w:styleId="MENumber3">
    <w:name w:val="ME Number 3"/>
    <w:basedOn w:val="Normal"/>
    <w:uiPriority w:val="3"/>
    <w:qFormat/>
    <w:pPr>
      <w:numPr>
        <w:ilvl w:val="2"/>
        <w:numId w:val="17"/>
      </w:numPr>
      <w:spacing w:after="240"/>
      <w:outlineLvl w:val="2"/>
    </w:pPr>
  </w:style>
  <w:style w:type="paragraph" w:customStyle="1" w:styleId="MENumber4">
    <w:name w:val="ME Number 4"/>
    <w:basedOn w:val="Normal"/>
    <w:uiPriority w:val="3"/>
    <w:qFormat/>
    <w:pPr>
      <w:numPr>
        <w:ilvl w:val="3"/>
        <w:numId w:val="17"/>
      </w:numPr>
      <w:spacing w:after="240"/>
      <w:outlineLvl w:val="3"/>
    </w:pPr>
  </w:style>
  <w:style w:type="paragraph" w:customStyle="1" w:styleId="MENumber5">
    <w:name w:val="ME Number 5"/>
    <w:basedOn w:val="Normal"/>
    <w:uiPriority w:val="3"/>
    <w:qFormat/>
    <w:pPr>
      <w:numPr>
        <w:ilvl w:val="4"/>
        <w:numId w:val="17"/>
      </w:numPr>
      <w:spacing w:after="240"/>
      <w:outlineLvl w:val="4"/>
    </w:pPr>
  </w:style>
  <w:style w:type="paragraph" w:customStyle="1" w:styleId="MENumber6">
    <w:name w:val="ME Number 6"/>
    <w:basedOn w:val="Normal"/>
    <w:uiPriority w:val="3"/>
    <w:qFormat/>
    <w:pPr>
      <w:numPr>
        <w:ilvl w:val="5"/>
        <w:numId w:val="17"/>
      </w:numPr>
      <w:spacing w:after="240"/>
      <w:outlineLvl w:val="5"/>
    </w:pPr>
  </w:style>
  <w:style w:type="paragraph" w:customStyle="1" w:styleId="Legal1">
    <w:name w:val="Legal 1"/>
    <w:basedOn w:val="Normal"/>
    <w:uiPriority w:val="5"/>
    <w:qFormat/>
    <w:pPr>
      <w:numPr>
        <w:numId w:val="16"/>
      </w:numPr>
      <w:spacing w:after="240"/>
      <w:outlineLvl w:val="0"/>
    </w:pPr>
  </w:style>
  <w:style w:type="paragraph" w:customStyle="1" w:styleId="Legal2">
    <w:name w:val="Legal 2"/>
    <w:basedOn w:val="Normal"/>
    <w:uiPriority w:val="5"/>
    <w:qFormat/>
    <w:pPr>
      <w:numPr>
        <w:ilvl w:val="1"/>
        <w:numId w:val="16"/>
      </w:numPr>
      <w:spacing w:after="240"/>
      <w:outlineLvl w:val="1"/>
    </w:pPr>
  </w:style>
  <w:style w:type="paragraph" w:customStyle="1" w:styleId="Legal3">
    <w:name w:val="Legal 3"/>
    <w:basedOn w:val="Normal"/>
    <w:uiPriority w:val="5"/>
    <w:qFormat/>
    <w:pPr>
      <w:numPr>
        <w:ilvl w:val="2"/>
        <w:numId w:val="16"/>
      </w:numPr>
      <w:spacing w:after="240"/>
      <w:outlineLvl w:val="2"/>
    </w:pPr>
  </w:style>
  <w:style w:type="paragraph" w:customStyle="1" w:styleId="Legal4">
    <w:name w:val="Legal 4"/>
    <w:basedOn w:val="Normal"/>
    <w:uiPriority w:val="5"/>
    <w:qFormat/>
    <w:pPr>
      <w:numPr>
        <w:ilvl w:val="3"/>
        <w:numId w:val="16"/>
      </w:numPr>
      <w:spacing w:after="240"/>
      <w:outlineLvl w:val="3"/>
    </w:pPr>
  </w:style>
  <w:style w:type="paragraph" w:customStyle="1" w:styleId="Legal5">
    <w:name w:val="Legal 5"/>
    <w:basedOn w:val="Normal"/>
    <w:uiPriority w:val="5"/>
    <w:qFormat/>
    <w:pPr>
      <w:numPr>
        <w:ilvl w:val="4"/>
        <w:numId w:val="16"/>
      </w:numPr>
      <w:spacing w:after="240"/>
      <w:outlineLvl w:val="4"/>
    </w:pPr>
  </w:style>
  <w:style w:type="paragraph" w:customStyle="1" w:styleId="Legal6">
    <w:name w:val="Legal 6"/>
    <w:basedOn w:val="Normal"/>
    <w:uiPriority w:val="5"/>
    <w:qFormat/>
    <w:pPr>
      <w:numPr>
        <w:ilvl w:val="5"/>
        <w:numId w:val="16"/>
      </w:numPr>
      <w:spacing w:after="240"/>
      <w:outlineLvl w:val="5"/>
    </w:pPr>
  </w:style>
  <w:style w:type="numbering" w:customStyle="1" w:styleId="MELegal">
    <w:name w:val="ME Legal"/>
    <w:uiPriority w:val="99"/>
    <w:pPr>
      <w:numPr>
        <w:numId w:val="12"/>
      </w:numPr>
    </w:pPr>
  </w:style>
  <w:style w:type="numbering" w:customStyle="1" w:styleId="MEBasic">
    <w:name w:val="ME Basic"/>
    <w:uiPriority w:val="99"/>
    <w:pPr>
      <w:numPr>
        <w:numId w:val="13"/>
      </w:numPr>
    </w:pPr>
  </w:style>
  <w:style w:type="numbering" w:customStyle="1" w:styleId="MENoIndent">
    <w:name w:val="ME NoIndent"/>
    <w:uiPriority w:val="99"/>
    <w:pPr>
      <w:numPr>
        <w:numId w:val="14"/>
      </w:numPr>
    </w:pPr>
  </w:style>
  <w:style w:type="numbering" w:customStyle="1" w:styleId="MENumber">
    <w:name w:val="ME Number"/>
    <w:uiPriority w:val="99"/>
    <w:pPr>
      <w:numPr>
        <w:numId w:val="15"/>
      </w:numPr>
    </w:pPr>
  </w:style>
  <w:style w:type="numbering" w:customStyle="1" w:styleId="Legal">
    <w:name w:val="Legal"/>
    <w:uiPriority w:val="99"/>
    <w:pPr>
      <w:numPr>
        <w:numId w:val="16"/>
      </w:numPr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customStyle="1" w:styleId="a">
    <w:name w:val="普通表格"/>
    <w:uiPriority w:val="99"/>
    <w:semiHidden/>
    <w:rPr>
      <w:rFonts w:asciiTheme="minorHAnsi" w:eastAsia="Times New Roman" w:hAnsiTheme="minorHAnsi"/>
      <w:kern w:val="2"/>
      <w:lang w:eastAsia="en-A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525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.bowden@acyd.org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groups?mostRecent=&amp;gid=4139819&amp;trk=my_groups-tile-flipgr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u/36046361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ya.org.a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 S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2053</Characters>
  <Application>Microsoft Office Word</Application>
  <DocSecurity>0</DocSecurity>
  <Lines>34</Lines>
  <Paragraphs>11</Paragraphs>
  <ScaleCrop>false</ScaleCrop>
  <Company>Minter Ellison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Minter Ellison</dc:creator>
  <cp:lastModifiedBy>Minter Ellison</cp:lastModifiedBy>
  <cp:revision>3</cp:revision>
  <dcterms:created xsi:type="dcterms:W3CDTF">2014-07-14T22:40:00Z</dcterms:created>
  <dcterms:modified xsi:type="dcterms:W3CDTF">2014-07-15T04:45:00Z</dcterms:modified>
</cp:coreProperties>
</file>